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9E" w:rsidRDefault="0034389E"/>
    <w:p w:rsidR="00292C33" w:rsidRDefault="00292C33">
      <w:r>
        <w:t>Pályakövetési tájékoztató 2015/2016-os tanév</w:t>
      </w:r>
    </w:p>
    <w:p w:rsidR="00292C33" w:rsidRDefault="00292C33"/>
    <w:p w:rsidR="00292C33" w:rsidRDefault="00292C33">
      <w:r>
        <w:t>A 2015/2016. tanév rendjéről szóló 28/2015. (V. 28.) EMMI rendelet 10. § (1) bekez</w:t>
      </w:r>
      <w:r>
        <w:t xml:space="preserve">dés b) pontja értelmében az általános iskolák a Középfokú intézmények tájékoztatása alapján az intézményünkből továbbtanuló, előző tanévben 9. illetve 10. évfolyamos tanulók tanulmányi </w:t>
      </w:r>
      <w:proofErr w:type="gramStart"/>
      <w:r>
        <w:t>eredményeit</w:t>
      </w:r>
      <w:proofErr w:type="gramEnd"/>
      <w:r>
        <w:t xml:space="preserve"> az adatvédelmi szabályokat figyelembe véve kötelesek</w:t>
      </w:r>
      <w:r w:rsidR="00716624">
        <w:t xml:space="preserve"> nyilvánosságra hozni.</w:t>
      </w:r>
    </w:p>
    <w:p w:rsidR="00716624" w:rsidRDefault="00716624"/>
    <w:p w:rsidR="00716624" w:rsidRDefault="00716624">
      <w:r>
        <w:t>Iskolánk a következő középiskolákból kapott visszajelzéseket:</w:t>
      </w:r>
    </w:p>
    <w:p w:rsidR="00716624" w:rsidRDefault="00716624">
      <w:r>
        <w:t>1. Táncsics Mihály Gimnázium, 8060 Mór, Kodály Zoltán u. 2. OM: 030181</w:t>
      </w:r>
    </w:p>
    <w:p w:rsidR="00716624" w:rsidRDefault="00716624">
      <w:r>
        <w:t xml:space="preserve">     9.NY 5 évfolyamos angol nyelvi speciális osztályos volt diákunk átlaga: 4,77</w:t>
      </w:r>
    </w:p>
    <w:p w:rsidR="00716624" w:rsidRDefault="00716624">
      <w:r>
        <w:t xml:space="preserve">     9.D 5 évfolyamos nyelvi előkészítős osztályba járó volt diákunk átlaga:4, 43</w:t>
      </w:r>
    </w:p>
    <w:p w:rsidR="00716624" w:rsidRDefault="00716624">
      <w:r>
        <w:t xml:space="preserve">     10.D</w:t>
      </w:r>
      <w:r w:rsidR="00320FB0">
        <w:t xml:space="preserve"> </w:t>
      </w:r>
      <w:r w:rsidR="00320FB0">
        <w:t>5 évfolyamos nyelvi előkészítős osztályba járó volt diákunk átlaga</w:t>
      </w:r>
      <w:r w:rsidR="00320FB0">
        <w:t>: 4,21</w:t>
      </w:r>
    </w:p>
    <w:p w:rsidR="00320FB0" w:rsidRDefault="00320FB0">
      <w:r>
        <w:t xml:space="preserve">2. Székesfehérvári Belvárosi I. István Középiskola Székhelyintézmény </w:t>
      </w:r>
    </w:p>
    <w:p w:rsidR="00320FB0" w:rsidRDefault="00320FB0">
      <w:r>
        <w:t xml:space="preserve">     8000 Székesfehérvár, Várkörút 31.</w:t>
      </w:r>
      <w:r w:rsidR="00C845F2">
        <w:t xml:space="preserve"> OM:030211</w:t>
      </w:r>
    </w:p>
    <w:p w:rsidR="00320FB0" w:rsidRDefault="00320FB0">
      <w:r>
        <w:t xml:space="preserve">     9.C osztály „</w:t>
      </w:r>
      <w:proofErr w:type="gramStart"/>
      <w:r>
        <w:t>A</w:t>
      </w:r>
      <w:proofErr w:type="gramEnd"/>
      <w:r>
        <w:t>” tanuló átlaga:2,79</w:t>
      </w:r>
    </w:p>
    <w:p w:rsidR="00320FB0" w:rsidRDefault="00320FB0">
      <w:r>
        <w:t xml:space="preserve">                        „B” tanuló átlaga: 2, 93</w:t>
      </w:r>
    </w:p>
    <w:p w:rsidR="00320FB0" w:rsidRDefault="00320FB0">
      <w:r>
        <w:t xml:space="preserve">     10.A osztály „</w:t>
      </w:r>
      <w:proofErr w:type="gramStart"/>
      <w:r>
        <w:t>A</w:t>
      </w:r>
      <w:proofErr w:type="gramEnd"/>
      <w:r>
        <w:t>” tanuló átlaga: 4, 06</w:t>
      </w:r>
    </w:p>
    <w:p w:rsidR="00320FB0" w:rsidRDefault="00320FB0">
      <w:r>
        <w:t xml:space="preserve">                          „B” tanuló átlaga: 3,44</w:t>
      </w:r>
    </w:p>
    <w:p w:rsidR="00320FB0" w:rsidRDefault="00320FB0">
      <w:r>
        <w:t xml:space="preserve">3. </w:t>
      </w:r>
      <w:r w:rsidR="00C845F2">
        <w:t>Székesfehérvári Váci Mihály Ipari szakképző Iskola és Kollégium</w:t>
      </w:r>
    </w:p>
    <w:p w:rsidR="00C845F2" w:rsidRDefault="00C845F2">
      <w:r>
        <w:t xml:space="preserve">     8000 Székesfehérvár, Berényi u. 105.OM: 030219</w:t>
      </w:r>
    </w:p>
    <w:p w:rsidR="00C845F2" w:rsidRDefault="00C845F2">
      <w:r>
        <w:t xml:space="preserve">     </w:t>
      </w:r>
      <w:r w:rsidR="00CA7D15">
        <w:t>9. évfolyam „</w:t>
      </w:r>
      <w:proofErr w:type="gramStart"/>
      <w:r w:rsidR="00CA7D15">
        <w:t>A</w:t>
      </w:r>
      <w:proofErr w:type="gramEnd"/>
      <w:r w:rsidR="00CA7D15">
        <w:t>” tanuló átlaga: 3, 07</w:t>
      </w:r>
    </w:p>
    <w:p w:rsidR="00CA7D15" w:rsidRDefault="00CA7D15">
      <w:r>
        <w:t xml:space="preserve">                         „B” tanuló átlaga: 1,93 évfolyamot ismétel</w:t>
      </w:r>
    </w:p>
    <w:p w:rsidR="00CA7D15" w:rsidRDefault="00CA7D15">
      <w:r>
        <w:t xml:space="preserve">                         „C” tanuló átlaga: 3</w:t>
      </w:r>
    </w:p>
    <w:p w:rsidR="00CA7D15" w:rsidRDefault="00CA7D15">
      <w:r>
        <w:t xml:space="preserve">     10. évfolyam „</w:t>
      </w:r>
      <w:proofErr w:type="gramStart"/>
      <w:r>
        <w:t>A</w:t>
      </w:r>
      <w:proofErr w:type="gramEnd"/>
      <w:r>
        <w:t>” tanuló átlaga: 2, 25 évfolyamot ismétel</w:t>
      </w:r>
    </w:p>
    <w:p w:rsidR="00CA7D15" w:rsidRDefault="00CA7D15">
      <w:r>
        <w:t xml:space="preserve">                           „B” tanuló átlaga: 2, 85</w:t>
      </w:r>
    </w:p>
    <w:p w:rsidR="00CA7D15" w:rsidRDefault="00CA7D15"/>
    <w:p w:rsidR="00CA7D15" w:rsidRDefault="00CA7D15">
      <w:r>
        <w:t>Kincsesbánya, 2016. március 18.</w:t>
      </w:r>
    </w:p>
    <w:p w:rsidR="00CA7D15" w:rsidRDefault="00CA7D15" w:rsidP="00CA7D15">
      <w:pPr>
        <w:jc w:val="right"/>
      </w:pPr>
      <w:r>
        <w:t>Horváth Istvánné</w:t>
      </w:r>
    </w:p>
    <w:p w:rsidR="00CA7D15" w:rsidRDefault="00CA7D15" w:rsidP="00CA7D15">
      <w:pPr>
        <w:jc w:val="right"/>
      </w:pPr>
      <w:r>
        <w:tab/>
        <w:t>pályaválasztási felelős</w:t>
      </w:r>
      <w:bookmarkStart w:id="0" w:name="_GoBack"/>
      <w:bookmarkEnd w:id="0"/>
    </w:p>
    <w:p w:rsidR="00320FB0" w:rsidRDefault="00320FB0"/>
    <w:p w:rsidR="00716624" w:rsidRPr="00320FB0" w:rsidRDefault="00716624" w:rsidP="00320FB0"/>
    <w:sectPr w:rsidR="00716624" w:rsidRPr="00320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1B" w:rsidRDefault="00B1131B" w:rsidP="007F75BF">
      <w:pPr>
        <w:spacing w:line="240" w:lineRule="auto"/>
      </w:pPr>
      <w:r>
        <w:separator/>
      </w:r>
    </w:p>
  </w:endnote>
  <w:endnote w:type="continuationSeparator" w:id="0">
    <w:p w:rsidR="00B1131B" w:rsidRDefault="00B1131B" w:rsidP="007F7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1B" w:rsidRDefault="00B1131B" w:rsidP="007F75BF">
      <w:pPr>
        <w:spacing w:line="240" w:lineRule="auto"/>
      </w:pPr>
      <w:r>
        <w:separator/>
      </w:r>
    </w:p>
  </w:footnote>
  <w:footnote w:type="continuationSeparator" w:id="0">
    <w:p w:rsidR="00B1131B" w:rsidRDefault="00B1131B" w:rsidP="007F7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 w:rsidP="00913D42">
    <w:pPr>
      <w:pStyle w:val="lfej"/>
      <w:tabs>
        <w:tab w:val="clear" w:pos="4536"/>
        <w:tab w:val="clear" w:pos="9072"/>
        <w:tab w:val="left" w:pos="6804"/>
      </w:tabs>
      <w:ind w:hanging="567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138901" cy="675861"/>
              <wp:effectExtent l="0" t="0" r="13970" b="1016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901" cy="6758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5BF" w:rsidRPr="007F75BF" w:rsidRDefault="007F75BF" w:rsidP="007F75BF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Móri Radnóti Miklós Általános Iskola Kazinczy Ferenc Tagiskolája</w:t>
                          </w:r>
                        </w:p>
                        <w:p w:rsidR="007F75BF" w:rsidRPr="007F75BF" w:rsidRDefault="007F75BF" w:rsidP="007F75BF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8044 Kincsesbánya, Iskola u. 1. OM: 201026 004</w:t>
                          </w:r>
                        </w:p>
                        <w:p w:rsidR="007F75BF" w:rsidRPr="007F75BF" w:rsidRDefault="007F75BF" w:rsidP="007F75BF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Tel</w:t>
                          </w:r>
                          <w:proofErr w:type="gramStart"/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.:</w:t>
                          </w:r>
                          <w:proofErr w:type="gramEnd"/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(22) 584 000, e-mail: kazyf@freemail.hu</w:t>
                          </w:r>
                        </w:p>
                        <w:p w:rsidR="007F75BF" w:rsidRPr="007F75BF" w:rsidRDefault="007F75BF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0;margin-top:0;width:168.4pt;height:53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" strokecolor="white [3212]">
              <v:textbox>
                <w:txbxContent>
                  <w:p w:rsidR="007F75BF" w:rsidRPr="007F75BF" w:rsidRDefault="007F75BF" w:rsidP="007F75BF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Móri Radnóti Miklós Általános Iskola Kazinczy Ferenc Tagiskolája</w:t>
                    </w:r>
                  </w:p>
                  <w:p w:rsidR="007F75BF" w:rsidRPr="007F75BF" w:rsidRDefault="007F75BF" w:rsidP="007F75BF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8044 Kincsesbánya, Iskola u. 1. OM: 201026 004</w:t>
                    </w:r>
                  </w:p>
                  <w:p w:rsidR="007F75BF" w:rsidRPr="007F75BF" w:rsidRDefault="007F75BF" w:rsidP="007F75BF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Tel</w:t>
                    </w:r>
                    <w:proofErr w:type="gramStart"/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.:</w:t>
                    </w:r>
                    <w:proofErr w:type="gramEnd"/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(22) 584 000, e-mail: kazyf@freemail.hu</w:t>
                    </w:r>
                  </w:p>
                  <w:p w:rsidR="007F75BF" w:rsidRPr="007F75BF" w:rsidRDefault="007F75BF">
                    <w:pPr>
                      <w:rPr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hu-HU"/>
      </w:rPr>
      <w:drawing>
        <wp:inline distT="0" distB="0" distL="0" distR="0" wp14:anchorId="0493F294" wp14:editId="3ACDD37C">
          <wp:extent cx="540689" cy="720919"/>
          <wp:effectExtent l="0" t="0" r="0" b="3175"/>
          <wp:docPr id="1" name="Kép 1" descr="D:\Kazinczy dolgok\jelvé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zinczy dolgok\jelvé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29" cy="721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  <w:r w:rsidR="00913D42">
      <w:rPr>
        <w:noProof/>
        <w:lang w:eastAsia="hu-HU"/>
      </w:rPr>
      <w:t xml:space="preserve">      </w:t>
    </w:r>
    <w:r>
      <w:rPr>
        <w:noProof/>
        <w:lang w:eastAsia="hu-HU"/>
      </w:rPr>
      <w:t xml:space="preserve">   </w:t>
    </w:r>
    <w:r>
      <w:rPr>
        <w:noProof/>
        <w:lang w:eastAsia="hu-HU"/>
      </w:rPr>
      <w:drawing>
        <wp:inline distT="0" distB="0" distL="0" distR="0" wp14:anchorId="05370CF9" wp14:editId="2BF96687">
          <wp:extent cx="1089329" cy="643343"/>
          <wp:effectExtent l="0" t="0" r="0" b="4445"/>
          <wp:docPr id="2" name="irc_mi" descr="http://www.specialis-gyor.sulinet.hu/wp-content/uploads/2013/10/okoiskola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pecialis-gyor.sulinet.hu/wp-content/uploads/2013/10/okoiskola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943" cy="64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 </w:t>
    </w:r>
    <w:r>
      <w:rPr>
        <w:noProof/>
        <w:lang w:eastAsia="hu-HU"/>
      </w:rPr>
      <w:tab/>
    </w:r>
    <w:r>
      <w:rPr>
        <w:noProof/>
        <w:lang w:eastAsia="hu-HU"/>
      </w:rPr>
      <w:drawing>
        <wp:inline distT="0" distB="0" distL="0" distR="0" wp14:anchorId="18D3C0CC" wp14:editId="0E98066A">
          <wp:extent cx="1375575" cy="754008"/>
          <wp:effectExtent l="0" t="0" r="0" b="8255"/>
          <wp:docPr id="3" name="Kép 3" descr="C:\Users\titkár\AppData\Local\Microsoft\Windows\Temporary Internet Files\Content.Word\refintlogo_color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tkár\AppData\Local\Microsoft\Windows\Temporary Internet Files\Content.Word\refintlogo_color_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575" cy="75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BF"/>
    <w:rsid w:val="00292C33"/>
    <w:rsid w:val="00320FB0"/>
    <w:rsid w:val="0034389E"/>
    <w:rsid w:val="004864D0"/>
    <w:rsid w:val="00716624"/>
    <w:rsid w:val="007F75BF"/>
    <w:rsid w:val="00913D42"/>
    <w:rsid w:val="00B1131B"/>
    <w:rsid w:val="00C845F2"/>
    <w:rsid w:val="00CA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5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75B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75BF"/>
  </w:style>
  <w:style w:type="paragraph" w:styleId="llb">
    <w:name w:val="footer"/>
    <w:basedOn w:val="Norml"/>
    <w:link w:val="llbChar"/>
    <w:uiPriority w:val="99"/>
    <w:unhideWhenUsed/>
    <w:rsid w:val="007F75B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5BF"/>
  </w:style>
  <w:style w:type="paragraph" w:styleId="Buborkszveg">
    <w:name w:val="Balloon Text"/>
    <w:basedOn w:val="Norml"/>
    <w:link w:val="BuborkszvegChar"/>
    <w:uiPriority w:val="99"/>
    <w:semiHidden/>
    <w:unhideWhenUsed/>
    <w:rsid w:val="007F75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7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5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75B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75BF"/>
  </w:style>
  <w:style w:type="paragraph" w:styleId="llb">
    <w:name w:val="footer"/>
    <w:basedOn w:val="Norml"/>
    <w:link w:val="llbChar"/>
    <w:uiPriority w:val="99"/>
    <w:unhideWhenUsed/>
    <w:rsid w:val="007F75B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75BF"/>
  </w:style>
  <w:style w:type="paragraph" w:styleId="Buborkszveg">
    <w:name w:val="Balloon Text"/>
    <w:basedOn w:val="Norml"/>
    <w:link w:val="BuborkszvegChar"/>
    <w:uiPriority w:val="99"/>
    <w:semiHidden/>
    <w:unhideWhenUsed/>
    <w:rsid w:val="007F75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Kincsesbanya_TIOP</dc:creator>
  <cp:lastModifiedBy>Kincsesbanya_TIOP</cp:lastModifiedBy>
  <cp:revision>3</cp:revision>
  <dcterms:created xsi:type="dcterms:W3CDTF">2016-03-24T14:21:00Z</dcterms:created>
  <dcterms:modified xsi:type="dcterms:W3CDTF">2016-03-24T15:07:00Z</dcterms:modified>
</cp:coreProperties>
</file>