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Default="0034389E"/>
    <w:p w:rsidR="0025494E" w:rsidRDefault="0025494E"/>
    <w:p w:rsidR="0025494E" w:rsidRPr="004329B1" w:rsidRDefault="0025494E" w:rsidP="0025494E">
      <w:pPr>
        <w:jc w:val="center"/>
        <w:rPr>
          <w:b/>
        </w:rPr>
      </w:pPr>
      <w:r w:rsidRPr="004329B1">
        <w:rPr>
          <w:b/>
        </w:rPr>
        <w:t>A Kazinczy Ferenc Tagiskola mentoráló intézményi működésének januári programja</w:t>
      </w:r>
    </w:p>
    <w:p w:rsidR="0025494E" w:rsidRDefault="0025494E"/>
    <w:p w:rsidR="0025494E" w:rsidRDefault="0025494E">
      <w:r>
        <w:t xml:space="preserve">A nyertes mentoráló intézményi pályázatunk megvalósításaként </w:t>
      </w:r>
      <w:r w:rsidRPr="004329B1">
        <w:rPr>
          <w:b/>
        </w:rPr>
        <w:t>2015. január 22-én</w:t>
      </w:r>
      <w:r>
        <w:t xml:space="preserve"> délutánra szerveztünk </w:t>
      </w:r>
      <w:r w:rsidRPr="004329B1">
        <w:rPr>
          <w:b/>
        </w:rPr>
        <w:t>II. Műhelymunkánkat</w:t>
      </w:r>
      <w:r>
        <w:t xml:space="preserve">, melynek témája a </w:t>
      </w:r>
      <w:r w:rsidRPr="004329B1">
        <w:rPr>
          <w:b/>
        </w:rPr>
        <w:t>Pedagógus etikai kódex I.</w:t>
      </w:r>
      <w:r>
        <w:t xml:space="preserve"> részének innovációja volt.</w:t>
      </w:r>
    </w:p>
    <w:p w:rsidR="0025494E" w:rsidRDefault="0025494E">
      <w:r>
        <w:t>Az alsós, illetve osztályfőnöki munkaközösség tagjai munkaértekezletükön felvetették az új paragrafusok témá</w:t>
      </w:r>
      <w:r w:rsidR="006E4C6A">
        <w:t>ját, és egyeztették véleményüket az idei tanévtől bevezetett iskolaotthonos oktatással, valamint az új kollégák beilleszkedésével kapcsolatban felmerült problémákról.</w:t>
      </w:r>
    </w:p>
    <w:p w:rsidR="006E4C6A" w:rsidRDefault="006E4C6A">
      <w:r>
        <w:t>A Műhelymunka bevezető részében Vargáné Gáspár Zita prezentációban mutatta be az előző években megvalósult innovációt, majd csoportmunkában irányította a körzetből meghívott pedagógusok munkáját. Két iskola és egy óvoda pedagógusai is megtiszteltek minket jelenlétükkel.</w:t>
      </w:r>
    </w:p>
    <w:p w:rsidR="006E4C6A" w:rsidRDefault="006E4C6A">
      <w:r>
        <w:t>Érdekes volt tapasztalnunk, hogy más nevelőtestületben is felmerülnek hasonló problémák, és a javasolt megoldási módok is közel álltak a kollégáink javaslataihoz.</w:t>
      </w:r>
    </w:p>
    <w:p w:rsidR="006E4C6A" w:rsidRDefault="006E4C6A">
      <w:r>
        <w:t>A Műhelymunkán készült fotók a Galériában is megtekinthetők.</w:t>
      </w:r>
    </w:p>
    <w:p w:rsidR="006E4C6A" w:rsidRDefault="006E4C6A"/>
    <w:p w:rsidR="006E4C6A" w:rsidRDefault="006E4C6A">
      <w:r>
        <w:t>Kincsesbánya, 2015. február 6.</w:t>
      </w:r>
    </w:p>
    <w:p w:rsidR="006E4C6A" w:rsidRDefault="006E4C6A" w:rsidP="006E4C6A">
      <w:pPr>
        <w:tabs>
          <w:tab w:val="left" w:pos="5387"/>
        </w:tabs>
      </w:pPr>
      <w:r>
        <w:t xml:space="preserve">                                      </w:t>
      </w:r>
      <w:r>
        <w:tab/>
        <w:t>Horváth Istvánné</w:t>
      </w:r>
    </w:p>
    <w:p w:rsidR="006E4C6A" w:rsidRPr="004329B1" w:rsidRDefault="004329B1" w:rsidP="004329B1">
      <w:pPr>
        <w:tabs>
          <w:tab w:val="left" w:pos="4678"/>
        </w:tabs>
        <w:rPr>
          <w:sz w:val="20"/>
          <w:szCs w:val="20"/>
        </w:rPr>
      </w:pPr>
      <w:r>
        <w:tab/>
      </w:r>
      <w:r w:rsidRPr="004329B1">
        <w:rPr>
          <w:sz w:val="20"/>
          <w:szCs w:val="20"/>
        </w:rPr>
        <w:t>osztályfőnöki munkaközösség vezetője</w:t>
      </w:r>
    </w:p>
    <w:p w:rsidR="006E4C6A" w:rsidRDefault="006E4C6A">
      <w:bookmarkStart w:id="0" w:name="_GoBack"/>
      <w:bookmarkEnd w:id="0"/>
    </w:p>
    <w:sectPr w:rsidR="006E4C6A" w:rsidSect="0025494E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F1" w:rsidRDefault="008B6CF1" w:rsidP="007F75BF">
      <w:pPr>
        <w:spacing w:line="240" w:lineRule="auto"/>
      </w:pPr>
      <w:r>
        <w:separator/>
      </w:r>
    </w:p>
  </w:endnote>
  <w:endnote w:type="continuationSeparator" w:id="0">
    <w:p w:rsidR="008B6CF1" w:rsidRDefault="008B6CF1" w:rsidP="007F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F1" w:rsidRDefault="008B6CF1" w:rsidP="007F75BF">
      <w:pPr>
        <w:spacing w:line="240" w:lineRule="auto"/>
      </w:pPr>
      <w:r>
        <w:separator/>
      </w:r>
    </w:p>
  </w:footnote>
  <w:footnote w:type="continuationSeparator" w:id="0">
    <w:p w:rsidR="008B6CF1" w:rsidRDefault="008B6CF1" w:rsidP="007F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 w:rsidP="00913D42">
    <w:pPr>
      <w:pStyle w:val="lfej"/>
      <w:tabs>
        <w:tab w:val="clear" w:pos="4536"/>
        <w:tab w:val="clear" w:pos="9072"/>
        <w:tab w:val="left" w:pos="6804"/>
      </w:tabs>
      <w:ind w:hanging="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490C1" wp14:editId="27E206D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38901" cy="675861"/>
              <wp:effectExtent l="0" t="0" r="13970" b="101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5BF" w:rsidRPr="007F75BF" w:rsidRDefault="007F75BF" w:rsidP="007F75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Móri Radnóti Miklós Általános Iskola Kazinczy Ferenc Tagiskolája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8044 Kincsesbánya, Iskola u. 1. OM: 201026 004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Tel</w:t>
                          </w:r>
                          <w:proofErr w:type="gramStart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.:</w:t>
                          </w:r>
                          <w:proofErr w:type="gramEnd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(22) 584 000, e-mail: kazyf@freemail.hu</w:t>
                          </w:r>
                        </w:p>
                        <w:p w:rsidR="007F75BF" w:rsidRPr="007F75BF" w:rsidRDefault="007F75BF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0;width:168.4pt;height:5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" strokecolor="white [3212]">
              <v:textbox>
                <w:txbxContent>
                  <w:p w:rsidR="007F75BF" w:rsidRPr="007F75BF" w:rsidRDefault="007F75BF" w:rsidP="007F75B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Móri Radnóti Miklós Általános Iskola Kazinczy Ferenc Tagiskolája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8044 Kincsesbánya, Iskola u. 1. OM: 201026 004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Tel</w:t>
                    </w:r>
                    <w:proofErr w:type="gramStart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.:</w:t>
                    </w:r>
                    <w:proofErr w:type="gramEnd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(22) 584 000, e-mail: kazyf@freemail.hu</w:t>
                    </w:r>
                  </w:p>
                  <w:p w:rsidR="007F75BF" w:rsidRPr="007F75BF" w:rsidRDefault="007F75BF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252C5D70" wp14:editId="32095F8A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  <w:r w:rsidR="00913D42">
      <w:rPr>
        <w:noProof/>
        <w:lang w:eastAsia="hu-HU"/>
      </w:rPr>
      <w:t xml:space="preserve">      </w:t>
    </w:r>
    <w:r>
      <w:rPr>
        <w:noProof/>
        <w:lang w:eastAsia="hu-HU"/>
      </w:rPr>
      <w:t xml:space="preserve">   </w:t>
    </w:r>
    <w:r>
      <w:rPr>
        <w:noProof/>
        <w:lang w:eastAsia="hu-HU"/>
      </w:rPr>
      <w:drawing>
        <wp:inline distT="0" distB="0" distL="0" distR="0" wp14:anchorId="2CA30069" wp14:editId="0453765E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</w:t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10F0ACCC" wp14:editId="7C21CDDF">
          <wp:extent cx="1375575" cy="754008"/>
          <wp:effectExtent l="0" t="0" r="0" b="8255"/>
          <wp:docPr id="3" name="Kép 3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F"/>
    <w:rsid w:val="0025494E"/>
    <w:rsid w:val="0034389E"/>
    <w:rsid w:val="004329B1"/>
    <w:rsid w:val="006E4C6A"/>
    <w:rsid w:val="007F75BF"/>
    <w:rsid w:val="008B6CF1"/>
    <w:rsid w:val="00913D42"/>
    <w:rsid w:val="00B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2</cp:revision>
  <dcterms:created xsi:type="dcterms:W3CDTF">2015-02-08T19:27:00Z</dcterms:created>
  <dcterms:modified xsi:type="dcterms:W3CDTF">2015-02-08T19:27:00Z</dcterms:modified>
</cp:coreProperties>
</file>