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5" w:rsidRDefault="007F1DF5" w:rsidP="007F1DF5">
      <w:pPr>
        <w:pStyle w:val="NormlWeb"/>
        <w:jc w:val="both"/>
      </w:pPr>
      <w:r>
        <w:t>2014-ben a Magyar Szabadidősport Szövetség ismét megrendezte a gyaloglást népszerűsítő rendezvényét a</w:t>
      </w:r>
      <w:r>
        <w:rPr>
          <w:rStyle w:val="Kiemels2"/>
        </w:rPr>
        <w:t xml:space="preserve"> Világ Gyalogló Nap</w:t>
      </w:r>
      <w:r>
        <w:t xml:space="preserve">ot - csatlakozva a nemzetközi kezdeményezéshez - idén először </w:t>
      </w:r>
      <w:r>
        <w:rPr>
          <w:rStyle w:val="Kiemels2"/>
        </w:rPr>
        <w:t>egész október hónapban!</w:t>
      </w:r>
    </w:p>
    <w:p w:rsidR="007F1DF5" w:rsidRDefault="007F1DF5" w:rsidP="007F1DF5">
      <w:pPr>
        <w:pStyle w:val="NormlWeb"/>
        <w:jc w:val="both"/>
      </w:pPr>
      <w:r>
        <w:t> </w:t>
      </w:r>
    </w:p>
    <w:p w:rsidR="007F1DF5" w:rsidRDefault="007F1DF5" w:rsidP="007F1DF5">
      <w:pPr>
        <w:pStyle w:val="NormlWeb"/>
        <w:jc w:val="center"/>
      </w:pPr>
      <w:r>
        <w:rPr>
          <w:noProof/>
        </w:rPr>
        <w:drawing>
          <wp:inline distT="0" distB="0" distL="0" distR="0" wp14:anchorId="48792900" wp14:editId="6B26CBF3">
            <wp:extent cx="3009900" cy="4257675"/>
            <wp:effectExtent l="0" t="0" r="0" b="9525"/>
            <wp:docPr id="1" name="Kép 1" descr="http://www.masport.hu/uploads/logok/vgyn_logo_kis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sport.hu/uploads/logok/vgyn_logo_kise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F5" w:rsidRDefault="007F1DF5" w:rsidP="007F1DF5">
      <w:pPr>
        <w:pStyle w:val="NormlWeb"/>
        <w:jc w:val="both"/>
      </w:pPr>
      <w:r>
        <w:t xml:space="preserve">Örömünkre szolgált, hogy második alkalommal az </w:t>
      </w:r>
      <w:r>
        <w:rPr>
          <w:rStyle w:val="Kiemels2"/>
        </w:rPr>
        <w:t>iskolák</w:t>
      </w:r>
      <w:r>
        <w:t xml:space="preserve"> egy részét is sikerült bevonnunk ebbe az eseménybe, hiszen a gyaloglás, a séta rendszeresen űzve alkalmas eszköz lehet az egészség megtartására, az iskolai közösség erősítésére, társakkal, barátokkal gyakorolva pedig egyúttal remek időtöltés.</w:t>
      </w:r>
    </w:p>
    <w:p w:rsidR="007F1DF5" w:rsidRDefault="007F1DF5" w:rsidP="007F1DF5">
      <w:pPr>
        <w:pStyle w:val="NormlWeb"/>
        <w:jc w:val="both"/>
      </w:pPr>
      <w:proofErr w:type="gramStart"/>
      <w:r>
        <w:rPr>
          <w:rStyle w:val="Kiemels2"/>
        </w:rPr>
        <w:t>A Szervező Bizottság nevében tájékoztatjuk a tanintézményeket, hogy a pályázati kiírásban megfogalmazott feltételek vizsgálatát és alkalmazását követően az alábbi iskolák részesültek díjazásban:</w:t>
      </w:r>
      <w:r>
        <w:br/>
      </w:r>
      <w:r>
        <w:br/>
        <w:t>Zipernowsky Károly Műszaki Szakközépiskola</w:t>
      </w:r>
      <w:r>
        <w:br/>
        <w:t>Dombóvári József Attila Általános Iskola</w:t>
      </w:r>
      <w:r>
        <w:br/>
        <w:t>Nemzetőr Általános Iskola</w:t>
      </w:r>
      <w:r>
        <w:br/>
        <w:t>Kaposvári Kodály Zoltán Központi Általános Iskola</w:t>
      </w:r>
      <w:r>
        <w:br/>
        <w:t>Budapest XX. Kerületi Hajós Alfréd Általános Iskola</w:t>
      </w:r>
      <w:r>
        <w:br/>
        <w:t>Őriszentpéteri Általános Iskola</w:t>
      </w:r>
      <w:r>
        <w:br/>
      </w:r>
      <w:proofErr w:type="spellStart"/>
      <w:r>
        <w:t>Zoltánfy</w:t>
      </w:r>
      <w:proofErr w:type="spellEnd"/>
      <w:r>
        <w:t xml:space="preserve"> István Általános Iskola</w:t>
      </w:r>
      <w:r>
        <w:br/>
        <w:t>Diósgyőri Nagy Lajos Király Általános Iskola</w:t>
      </w:r>
      <w:r>
        <w:br/>
        <w:t>Móri Radnóti Miklós Általános Iskola Kazinczy Ferenc Tagiskolája</w:t>
      </w:r>
      <w:r>
        <w:br/>
        <w:t>Hevesi József Általános</w:t>
      </w:r>
      <w:proofErr w:type="gramEnd"/>
      <w:r>
        <w:t xml:space="preserve"> Iskola</w:t>
      </w:r>
    </w:p>
    <w:p w:rsidR="007F1DF5" w:rsidRDefault="007F1DF5" w:rsidP="007F1DF5">
      <w:pPr>
        <w:pStyle w:val="NormlWeb"/>
        <w:jc w:val="both"/>
      </w:pPr>
      <w:r>
        <w:lastRenderedPageBreak/>
        <w:t xml:space="preserve">Minden résztvevő iskolának </w:t>
      </w:r>
      <w:r>
        <w:rPr>
          <w:rStyle w:val="Kiemels2"/>
        </w:rPr>
        <w:t>gratulálunk</w:t>
      </w:r>
      <w:r>
        <w:t xml:space="preserve"> a remek helyi rendezésükhöz, munkájukkal a szabadidősport területén újra egyedülállóan magas részvétellel járó országos esemény megszervezéséhez járultak hozzá. A jövő évi „együttsétálás” reményében minél több mozgással, sportolással eltöltött napot kívánunk Önöknek és iskolájuk diákjainak!</w:t>
      </w:r>
      <w:r>
        <w:br/>
      </w:r>
      <w:r>
        <w:rPr>
          <w:rStyle w:val="Kiemels2"/>
        </w:rPr>
        <w:t>Reméljük, 2015-ben is nevezni fognak a Világ Gyalogló Napra!</w:t>
      </w:r>
      <w:r>
        <w:br/>
        <w:t>Addig is szívből kívánunk sok</w:t>
      </w:r>
      <w:r>
        <w:rPr>
          <w:rStyle w:val="Kiemels2"/>
        </w:rPr>
        <w:t xml:space="preserve"> szakmai sikert és további sikeres együttműködést</w:t>
      </w:r>
      <w:r>
        <w:t>!</w:t>
      </w:r>
    </w:p>
    <w:p w:rsidR="007F1DF5" w:rsidRDefault="007F1DF5" w:rsidP="007F1DF5">
      <w:pPr>
        <w:pStyle w:val="NormlWeb"/>
        <w:jc w:val="center"/>
      </w:pPr>
      <w:r>
        <w:rPr>
          <w:noProof/>
        </w:rPr>
        <w:drawing>
          <wp:inline distT="0" distB="0" distL="0" distR="0" wp14:anchorId="4A6B1925" wp14:editId="09B081A1">
            <wp:extent cx="3810000" cy="2790825"/>
            <wp:effectExtent l="0" t="0" r="0" b="9525"/>
            <wp:docPr id="2" name="Kép 2" descr="http://www.masport.hu/uploads/logok/tafisa_wwd_logo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port.hu/uploads/logok/tafisa_wwd_logo_kic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B7" w:rsidRDefault="007F1DF5">
      <w:bookmarkStart w:id="0" w:name="_GoBack"/>
      <w:bookmarkEnd w:id="0"/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5"/>
    <w:rsid w:val="00157B4F"/>
    <w:rsid w:val="00385F68"/>
    <w:rsid w:val="006806AC"/>
    <w:rsid w:val="006A2DEE"/>
    <w:rsid w:val="007F1DF5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1DF5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7F1DF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1DF5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7F1DF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2014-11-13T14:48:00Z</dcterms:created>
  <dcterms:modified xsi:type="dcterms:W3CDTF">2014-11-13T14:49:00Z</dcterms:modified>
</cp:coreProperties>
</file>