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1B5B42">
      <w:r>
        <w:t>Farsang 2020. 02. 08.</w:t>
      </w:r>
    </w:p>
    <w:p w:rsidR="001B5B42" w:rsidRDefault="001B5B42" w:rsidP="001B5B42">
      <w:pPr>
        <w:spacing w:line="240" w:lineRule="auto"/>
        <w:jc w:val="left"/>
      </w:pPr>
      <w:r>
        <w:t>A kincsesbányai Kazinczy Ferenc Tagiskolája Diákönkormányzata (165 diák) a Szülői Munkaközösséggel együttműködve 2020. február 08-án rendezte meg immár hagyományos farsangi bálját.</w:t>
      </w:r>
    </w:p>
    <w:p w:rsidR="001B5B42" w:rsidRDefault="001B5B42" w:rsidP="001B5B42">
      <w:pPr>
        <w:spacing w:line="240" w:lineRule="auto"/>
        <w:jc w:val="left"/>
      </w:pPr>
      <w:r>
        <w:t>A nyolcadikosok és a megválasztott hercegi pár heteken át készültek a nyitótáncra. Az egyéni jelmezeken kívül csoportos táncos bemutatókat is láthattak a jelen lévő hozzátartozók, vendégek.</w:t>
      </w:r>
    </w:p>
    <w:p w:rsidR="001B5B42" w:rsidRDefault="001B5B42" w:rsidP="001B5B42">
      <w:pPr>
        <w:spacing w:line="240" w:lineRule="auto"/>
        <w:jc w:val="left"/>
      </w:pPr>
      <w:r>
        <w:t>Az osztályközösségek zenés, csoportos jelenettel is készültek.</w:t>
      </w:r>
    </w:p>
    <w:p w:rsidR="001B5B42" w:rsidRDefault="001B5B42" w:rsidP="001B5B42">
      <w:pPr>
        <w:spacing w:line="240" w:lineRule="auto"/>
        <w:jc w:val="left"/>
      </w:pPr>
      <w:r>
        <w:t xml:space="preserve">Idén sem maradt el a pedagógusok meglepetésműsora. A bál a diák-szülő tánccal kezdődött. A gyerekek vendéglátásáról (szendvics, süti, üdítő) a segítő szülők és volt tanítványaink gondoskodtak. A tombolasorsolás izgalmas perceiben sok család jutott értékes ajándékhoz, finom tortához, melyet felajánlásokból tudtunk a nyerteseknek juttatni. </w:t>
      </w:r>
    </w:p>
    <w:p w:rsidR="001B5B42" w:rsidRDefault="001B5B42" w:rsidP="001B5B42">
      <w:pPr>
        <w:spacing w:line="240" w:lineRule="auto"/>
        <w:jc w:val="left"/>
      </w:pPr>
      <w:r>
        <w:t>A tantermekben közös játék, beszélgetés várta a gyerekeket, családokat.</w:t>
      </w:r>
    </w:p>
    <w:p w:rsidR="001B5B42" w:rsidRDefault="001B5B42" w:rsidP="001B5B42">
      <w:pPr>
        <w:spacing w:line="240" w:lineRule="auto"/>
        <w:jc w:val="left"/>
      </w:pPr>
      <w:r>
        <w:t xml:space="preserve"> Az estét a felsősök számára szervezett diszkó zárta.</w:t>
      </w:r>
    </w:p>
    <w:p w:rsidR="001B5B42" w:rsidRDefault="001B5B42" w:rsidP="001B5B42">
      <w:pPr>
        <w:spacing w:line="240" w:lineRule="auto"/>
        <w:jc w:val="left"/>
      </w:pPr>
      <w:r>
        <w:t xml:space="preserve">Köszönet minden támogatóknak, és a segítő szülőknek, nagyszülőknek, </w:t>
      </w:r>
      <w:proofErr w:type="gramStart"/>
      <w:r>
        <w:t>kollégákna</w:t>
      </w:r>
      <w:r>
        <w:t>k</w:t>
      </w:r>
      <w:proofErr w:type="gramEnd"/>
      <w:r>
        <w:t>.</w:t>
      </w:r>
    </w:p>
    <w:p w:rsidR="001B5B42" w:rsidRPr="001B5B42" w:rsidRDefault="00B64F67" w:rsidP="001B5B42">
      <w:pPr>
        <w:spacing w:line="240" w:lineRule="auto"/>
        <w:jc w:val="left"/>
      </w:pPr>
      <w:bookmarkStart w:id="0" w:name="_GoBack"/>
      <w:bookmarkEnd w:id="0"/>
      <w:r w:rsidRPr="00B64F67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-1347470</wp:posOffset>
            </wp:positionH>
            <wp:positionV relativeFrom="paragraph">
              <wp:posOffset>4911725</wp:posOffset>
            </wp:positionV>
            <wp:extent cx="3739515" cy="2492375"/>
            <wp:effectExtent l="0" t="5080" r="8255" b="8255"/>
            <wp:wrapTight wrapText="bothSides">
              <wp:wrapPolygon edited="0">
                <wp:start x="21629" y="44"/>
                <wp:lineTo x="62" y="44"/>
                <wp:lineTo x="62" y="21506"/>
                <wp:lineTo x="21629" y="21506"/>
                <wp:lineTo x="21629" y="44"/>
              </wp:wrapPolygon>
            </wp:wrapTight>
            <wp:docPr id="5" name="Kép 5" descr="G:\Kincset érő közösségek pályázat\Pályázat_közösségépítés 2017\2020 02 08\Képek\IMG_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20 02 08\Képek\IMG_6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951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B42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2751455</wp:posOffset>
            </wp:positionV>
            <wp:extent cx="3215640" cy="2142536"/>
            <wp:effectExtent l="0" t="0" r="3810" b="0"/>
            <wp:wrapTight wrapText="bothSides">
              <wp:wrapPolygon edited="0">
                <wp:start x="0" y="0"/>
                <wp:lineTo x="0" y="21318"/>
                <wp:lineTo x="21498" y="21318"/>
                <wp:lineTo x="21498" y="0"/>
                <wp:lineTo x="0" y="0"/>
              </wp:wrapPolygon>
            </wp:wrapTight>
            <wp:docPr id="3" name="Kép 3" descr="G:\Kincset érő közösségek pályázat\Pályázat_közösségépítés 2017\2020 02 08\Képek\09 pedagógusok szereplé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20 02 08\Képek\09 pedagógusok szereplé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F67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3395980</wp:posOffset>
            </wp:positionH>
            <wp:positionV relativeFrom="paragraph">
              <wp:posOffset>3320415</wp:posOffset>
            </wp:positionV>
            <wp:extent cx="3673475" cy="2447925"/>
            <wp:effectExtent l="3175" t="0" r="6350" b="6350"/>
            <wp:wrapTight wrapText="bothSides">
              <wp:wrapPolygon edited="0">
                <wp:start x="21581" y="-28"/>
                <wp:lineTo x="75" y="-28"/>
                <wp:lineTo x="75" y="21488"/>
                <wp:lineTo x="21581" y="21488"/>
                <wp:lineTo x="21581" y="-28"/>
              </wp:wrapPolygon>
            </wp:wrapTight>
            <wp:docPr id="4" name="Kép 4" descr="G:\Kincset érő közösségek pályázat\Pályázat_közösségépítés 2017\2020 02 08\Képek\IMG_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20 02 08\Képek\IMG_6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3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42" w:rsidRPr="001B5B4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3704590</wp:posOffset>
            </wp:positionH>
            <wp:positionV relativeFrom="paragraph">
              <wp:posOffset>173668</wp:posOffset>
            </wp:positionV>
            <wp:extent cx="3656799" cy="2437130"/>
            <wp:effectExtent l="0" t="0" r="1270" b="1270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2" name="Kép 2" descr="G:\Kincset érő közösségek pályázat\Pályázat_közösségépítés 2017\2020 02 08\Képek\04 szülői tá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20 02 08\Képek\04 szülői tá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99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42" w:rsidRPr="001B5B42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-694055</wp:posOffset>
            </wp:positionH>
            <wp:positionV relativeFrom="paragraph">
              <wp:posOffset>194310</wp:posOffset>
            </wp:positionV>
            <wp:extent cx="3220720" cy="2416175"/>
            <wp:effectExtent l="0" t="0" r="0" b="3175"/>
            <wp:wrapTight wrapText="bothSides">
              <wp:wrapPolygon edited="0">
                <wp:start x="0" y="0"/>
                <wp:lineTo x="0" y="21458"/>
                <wp:lineTo x="21464" y="21458"/>
                <wp:lineTo x="21464" y="0"/>
                <wp:lineTo x="0" y="0"/>
              </wp:wrapPolygon>
            </wp:wrapTight>
            <wp:docPr id="1" name="Kép 1" descr="G:\Kincset érő közösségek pályázat\Pályázat_közösségépítés 2017\2020 02 08\Képek\02 közönsé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20 02 08\Képek\02 közönsé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B42" w:rsidRPr="001B5B42" w:rsidSect="001B5B4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42"/>
    <w:rsid w:val="001B5B42"/>
    <w:rsid w:val="00AF7CCE"/>
    <w:rsid w:val="00B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7A62"/>
  <w15:chartTrackingRefBased/>
  <w15:docId w15:val="{92D94EC1-20CF-422A-BDA7-6CD68CE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2021-05-02T16:47:00Z</dcterms:created>
  <dcterms:modified xsi:type="dcterms:W3CDTF">2021-05-02T17:05:00Z</dcterms:modified>
</cp:coreProperties>
</file>