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CE" w:rsidRDefault="00026087">
      <w:r>
        <w:t>Hagyományápolás Isztimér 2019. október</w:t>
      </w:r>
    </w:p>
    <w:p w:rsidR="00026087" w:rsidRDefault="00026087" w:rsidP="00026087">
      <w:pPr>
        <w:spacing w:line="240" w:lineRule="auto"/>
        <w:jc w:val="left"/>
      </w:pPr>
      <w:r>
        <w:t>A kincsesbányai Kazinczy Tagiskola német nyelvi dráma szakköre Isztimérre, az „Életet az Éveknek” Nyugdíjas klub foglalkozására látogatott.</w:t>
      </w:r>
    </w:p>
    <w:p w:rsidR="00026087" w:rsidRDefault="00026087" w:rsidP="00026087">
      <w:pPr>
        <w:spacing w:line="240" w:lineRule="auto"/>
        <w:jc w:val="left"/>
      </w:pPr>
      <w:r>
        <w:t xml:space="preserve"> Az idősekkel együtt a tagok felelevenítik a sváb népi hagyományokat, régi recepteket olvastak, fordítottak magyar nyelvre, </w:t>
      </w:r>
      <w:proofErr w:type="gramStart"/>
      <w:r>
        <w:t>illusztrációkat</w:t>
      </w:r>
      <w:proofErr w:type="gramEnd"/>
      <w:r>
        <w:t xml:space="preserve"> terveztek a sváb receptgyűjteményhez. </w:t>
      </w:r>
    </w:p>
    <w:p w:rsidR="00026087" w:rsidRDefault="00026087" w:rsidP="00026087">
      <w:pPr>
        <w:spacing w:line="240" w:lineRule="auto"/>
        <w:jc w:val="left"/>
      </w:pPr>
      <w:r>
        <w:t xml:space="preserve">Az év elején a Nemzetiségi Német Önkormányzat vezetőjével, </w:t>
      </w:r>
      <w:proofErr w:type="spellStart"/>
      <w:r>
        <w:t>Fiedler</w:t>
      </w:r>
      <w:proofErr w:type="spellEnd"/>
      <w:r>
        <w:t xml:space="preserve"> </w:t>
      </w:r>
      <w:proofErr w:type="spellStart"/>
      <w:proofErr w:type="gramStart"/>
      <w:r>
        <w:t>Albertnéval</w:t>
      </w:r>
      <w:proofErr w:type="spellEnd"/>
      <w:r>
        <w:t xml:space="preserve">  programokat</w:t>
      </w:r>
      <w:proofErr w:type="gramEnd"/>
      <w:r>
        <w:t xml:space="preserve"> egyeztettek, melyen a nyári közös programként egy nyári gyermektábor forgatókönyvét is megtervezték. </w:t>
      </w:r>
    </w:p>
    <w:p w:rsidR="00026087" w:rsidRDefault="00026087" w:rsidP="00026087">
      <w:pPr>
        <w:spacing w:line="240" w:lineRule="auto"/>
        <w:jc w:val="left"/>
      </w:pPr>
      <w:r>
        <w:t>Hamar elfogyott az idősek által hozott sütemény és gyümölcs is. Az időt közös játékkal, rajzolással töltötték. Az elkészült munkákat az idősek értékelték, jutalmazták.</w:t>
      </w:r>
    </w:p>
    <w:p w:rsidR="00026087" w:rsidRDefault="00026087" w:rsidP="00026087">
      <w:pPr>
        <w:spacing w:line="240" w:lineRule="auto"/>
        <w:jc w:val="left"/>
      </w:pPr>
      <w:r>
        <w:t>Közös beszélgetés következett, anekdotázás, diákcsínyek mesélésével, éneklés közben közeledtek egymáshoz idősek és fiatalok.</w:t>
      </w:r>
    </w:p>
    <w:p w:rsidR="00026087" w:rsidRDefault="00026087" w:rsidP="00026087">
      <w:pPr>
        <w:spacing w:line="240" w:lineRule="auto"/>
        <w:jc w:val="left"/>
      </w:pPr>
      <w:r>
        <w:t>Köszönet Fekete Istvánnénak a többéves kapcsolat folytatásáért, a lelkes közösségépítő munkáért.</w:t>
      </w:r>
    </w:p>
    <w:p w:rsidR="00026087" w:rsidRPr="00026087" w:rsidRDefault="00026087" w:rsidP="00026087">
      <w:pPr>
        <w:spacing w:line="240" w:lineRule="auto"/>
        <w:jc w:val="left"/>
      </w:pPr>
      <w:bookmarkStart w:id="0" w:name="_GoBack"/>
      <w:bookmarkEnd w:id="0"/>
      <w:r w:rsidRPr="00026087"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3281045</wp:posOffset>
            </wp:positionH>
            <wp:positionV relativeFrom="paragraph">
              <wp:posOffset>2246630</wp:posOffset>
            </wp:positionV>
            <wp:extent cx="2296795" cy="5044440"/>
            <wp:effectExtent l="0" t="0" r="8255" b="3810"/>
            <wp:wrapTight wrapText="bothSides">
              <wp:wrapPolygon edited="0">
                <wp:start x="0" y="0"/>
                <wp:lineTo x="0" y="21535"/>
                <wp:lineTo x="21498" y="21535"/>
                <wp:lineTo x="21498" y="0"/>
                <wp:lineTo x="0" y="0"/>
              </wp:wrapPolygon>
            </wp:wrapTight>
            <wp:docPr id="5" name="Kép 5" descr="G:\Kincset érő közösségek pályázat\Pályázat_közösségépítés 2017\2019 10 02\kép\74216716_792571617830196_1873702121652617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Kincset érő közösségek pályázat\Pályázat_közösségépítés 2017\2019 10 02\kép\74216716_792571617830196_187370212165261721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6087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175260</wp:posOffset>
            </wp:positionH>
            <wp:positionV relativeFrom="paragraph">
              <wp:posOffset>4636770</wp:posOffset>
            </wp:positionV>
            <wp:extent cx="3467100" cy="1950085"/>
            <wp:effectExtent l="0" t="0" r="0" b="0"/>
            <wp:wrapTight wrapText="bothSides">
              <wp:wrapPolygon edited="0">
                <wp:start x="0" y="0"/>
                <wp:lineTo x="0" y="21312"/>
                <wp:lineTo x="21481" y="21312"/>
                <wp:lineTo x="21481" y="0"/>
                <wp:lineTo x="0" y="0"/>
              </wp:wrapPolygon>
            </wp:wrapTight>
            <wp:docPr id="4" name="Kép 4" descr="G:\Kincset érő közösségek pályázat\Pályázat_közösségépítés 2017\2019 10 02\kép\05 Receptek jegyzetelé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Kincset érő közösségek pályázat\Pályázat_közösségépítés 2017\2019 10 02\kép\05 Receptek jegyzetelé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6087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-755015</wp:posOffset>
            </wp:positionH>
            <wp:positionV relativeFrom="paragraph">
              <wp:posOffset>2695575</wp:posOffset>
            </wp:positionV>
            <wp:extent cx="3435350" cy="1586865"/>
            <wp:effectExtent l="0" t="0" r="0" b="0"/>
            <wp:wrapTight wrapText="bothSides">
              <wp:wrapPolygon edited="0">
                <wp:start x="0" y="0"/>
                <wp:lineTo x="0" y="21263"/>
                <wp:lineTo x="21440" y="21263"/>
                <wp:lineTo x="21440" y="0"/>
                <wp:lineTo x="0" y="0"/>
              </wp:wrapPolygon>
            </wp:wrapTight>
            <wp:docPr id="3" name="Kép 3" descr="G:\Kincset érő közösségek pályázat\Pályázat_közösségépítés 2017\2019 10 02\kép\73323542_453396675285473_3606772887886757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incset érő közösségek pályázat\Pályázat_közösségépítés 2017\2019 10 02\kép\73323542_453396675285473_360677288788675788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6087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2963545</wp:posOffset>
            </wp:positionH>
            <wp:positionV relativeFrom="paragraph">
              <wp:posOffset>492125</wp:posOffset>
            </wp:positionV>
            <wp:extent cx="3322320" cy="1534795"/>
            <wp:effectExtent l="0" t="0" r="0" b="8255"/>
            <wp:wrapTight wrapText="bothSides">
              <wp:wrapPolygon edited="0">
                <wp:start x="0" y="0"/>
                <wp:lineTo x="0" y="21448"/>
                <wp:lineTo x="21427" y="21448"/>
                <wp:lineTo x="21427" y="0"/>
                <wp:lineTo x="0" y="0"/>
              </wp:wrapPolygon>
            </wp:wrapTight>
            <wp:docPr id="2" name="Kép 2" descr="G:\Kincset érő közösségek pályázat\Pályázat_közösségépítés 2017\2019 10 02\kép\73238661_504655960356991_6954389858609528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incset érő közösségek pályázat\Pályázat_közösségépítés 2017\2019 10 02\kép\73238661_504655960356991_695438985860952883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6087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-686435</wp:posOffset>
            </wp:positionH>
            <wp:positionV relativeFrom="paragraph">
              <wp:posOffset>196850</wp:posOffset>
            </wp:positionV>
            <wp:extent cx="3389630" cy="1906905"/>
            <wp:effectExtent l="0" t="0" r="1270" b="0"/>
            <wp:wrapTight wrapText="bothSides">
              <wp:wrapPolygon edited="0">
                <wp:start x="0" y="0"/>
                <wp:lineTo x="0" y="21363"/>
                <wp:lineTo x="21487" y="21363"/>
                <wp:lineTo x="21487" y="0"/>
                <wp:lineTo x="0" y="0"/>
              </wp:wrapPolygon>
            </wp:wrapTight>
            <wp:docPr id="1" name="Kép 1" descr="G:\Kincset érő közösségek pályázat\Pályázat_közösségépítés 2017\2019 10 02\kép\03 Sváb receptekhez illusztráció tervezé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incset érő közösségek pályázat\Pályázat_közösségépítés 2017\2019 10 02\kép\03 Sváb receptekhez illusztráció tervezé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6087" w:rsidRPr="00026087" w:rsidSect="0002608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7"/>
    <w:rsid w:val="00026087"/>
    <w:rsid w:val="00A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E301"/>
  <w15:chartTrackingRefBased/>
  <w15:docId w15:val="{9DA966EE-A14D-40A1-95B4-9650568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2021-05-02T15:47:00Z</dcterms:created>
  <dcterms:modified xsi:type="dcterms:W3CDTF">2021-05-02T15:57:00Z</dcterms:modified>
</cp:coreProperties>
</file>