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CE" w:rsidRDefault="00333EF4">
      <w:r>
        <w:t>Kazinczy-napok-tanulmányi verseny 2019. 10. 24.</w:t>
      </w:r>
    </w:p>
    <w:p w:rsidR="00333EF4" w:rsidRDefault="00333EF4" w:rsidP="00333EF4">
      <w:pPr>
        <w:spacing w:line="240" w:lineRule="auto"/>
        <w:ind w:firstLine="284"/>
        <w:jc w:val="left"/>
      </w:pPr>
      <w:r>
        <w:t xml:space="preserve">Immár 25 éve fogadjuk a jeles </w:t>
      </w:r>
      <w:proofErr w:type="spellStart"/>
      <w:r>
        <w:t>ünnepünkön</w:t>
      </w:r>
      <w:proofErr w:type="spellEnd"/>
      <w:r>
        <w:t xml:space="preserve">-a Kazinczy-napok keretében-körzetünk iskoláinak, s a </w:t>
      </w:r>
      <w:proofErr w:type="spellStart"/>
      <w:r>
        <w:t>madari</w:t>
      </w:r>
      <w:proofErr w:type="spellEnd"/>
      <w:r>
        <w:t xml:space="preserve"> testvériskolánknak diákjait és pedagógusait. </w:t>
      </w:r>
    </w:p>
    <w:p w:rsidR="00333EF4" w:rsidRDefault="00333EF4" w:rsidP="00333EF4">
      <w:pPr>
        <w:spacing w:line="240" w:lineRule="auto"/>
        <w:ind w:firstLine="284"/>
        <w:jc w:val="left"/>
      </w:pPr>
      <w:r>
        <w:t xml:space="preserve">A 3-4 fős csapatoknak szervezett </w:t>
      </w:r>
      <w:proofErr w:type="gramStart"/>
      <w:r>
        <w:t>komplex</w:t>
      </w:r>
      <w:proofErr w:type="gramEnd"/>
      <w:r>
        <w:t xml:space="preserve"> alsós, anyanyelvi játékok, kis természettudós, német népismeret tanulmányi és Kazinczy-kupa sportversenyre több mint 100 diák jelentkezett. A vetélkedő alatt a </w:t>
      </w:r>
      <w:proofErr w:type="gramStart"/>
      <w:r>
        <w:t>kollégák</w:t>
      </w:r>
      <w:proofErr w:type="gramEnd"/>
      <w:r>
        <w:t xml:space="preserve"> tapasztalatot cseréltek az új pedagógiai módszerekről, a tehetséggondozás lehetőségéről. A kompetenciaalapú feladatlapok átbeszélése, közös javítása után az eredményhirdetésig a vendég diákok foglalkozásokon vehettek részt. A vendéglátás során egyeztettünk az együttműködés további lehetőségeiről.</w:t>
      </w:r>
    </w:p>
    <w:p w:rsidR="00333EF4" w:rsidRPr="00333EF4" w:rsidRDefault="003F1377" w:rsidP="00333EF4">
      <w:pPr>
        <w:ind w:firstLine="284"/>
        <w:jc w:val="left"/>
      </w:pPr>
      <w:bookmarkStart w:id="0" w:name="_GoBack"/>
      <w:bookmarkEnd w:id="0"/>
      <w:r w:rsidRPr="003F1377">
        <w:rPr>
          <w:noProof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3108325</wp:posOffset>
            </wp:positionH>
            <wp:positionV relativeFrom="paragraph">
              <wp:posOffset>5612765</wp:posOffset>
            </wp:positionV>
            <wp:extent cx="3101340" cy="2326005"/>
            <wp:effectExtent l="0" t="0" r="3810" b="0"/>
            <wp:wrapTight wrapText="bothSides">
              <wp:wrapPolygon edited="0">
                <wp:start x="0" y="0"/>
                <wp:lineTo x="0" y="21405"/>
                <wp:lineTo x="21494" y="21405"/>
                <wp:lineTo x="21494" y="0"/>
                <wp:lineTo x="0" y="0"/>
              </wp:wrapPolygon>
            </wp:wrapTight>
            <wp:docPr id="5" name="Kép 5" descr="G:\Kincset érő közösségek pályázat\Pályázat_közösségépítés 2017\2019 10 24\konferencia 2019 10 24\Képek\IMG_20191024_153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Kincset érő közösségek pályázat\Pályázat_közösségépítés 2017\2019 10 24\konferencia 2019 10 24\Képek\IMG_20191024_1535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1377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5641340</wp:posOffset>
            </wp:positionV>
            <wp:extent cx="3070860" cy="2303145"/>
            <wp:effectExtent l="0" t="0" r="0" b="1905"/>
            <wp:wrapTight wrapText="bothSides">
              <wp:wrapPolygon edited="0">
                <wp:start x="0" y="0"/>
                <wp:lineTo x="0" y="21439"/>
                <wp:lineTo x="21439" y="21439"/>
                <wp:lineTo x="21439" y="0"/>
                <wp:lineTo x="0" y="0"/>
              </wp:wrapPolygon>
            </wp:wrapTight>
            <wp:docPr id="4" name="Kép 4" descr="G:\Kincset érő közösségek pályázat\Pályázat_közösségépítés 2017\2019 10 24\konferencia 2019 10 24\Képek\08 Eredményhirde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Kincset érő közösségek pályázat\Pályázat_közösségépítés 2017\2019 10 24\konferencia 2019 10 24\Képek\08 Eredményhirdeté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EF4" w:rsidRPr="00333EF4"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3016885</wp:posOffset>
            </wp:positionH>
            <wp:positionV relativeFrom="paragraph">
              <wp:posOffset>2743835</wp:posOffset>
            </wp:positionV>
            <wp:extent cx="3093720" cy="2320290"/>
            <wp:effectExtent l="0" t="0" r="0" b="3810"/>
            <wp:wrapTight wrapText="bothSides">
              <wp:wrapPolygon edited="0">
                <wp:start x="0" y="0"/>
                <wp:lineTo x="0" y="21458"/>
                <wp:lineTo x="21414" y="21458"/>
                <wp:lineTo x="21414" y="0"/>
                <wp:lineTo x="0" y="0"/>
              </wp:wrapPolygon>
            </wp:wrapTight>
            <wp:docPr id="3" name="Kép 3" descr="G:\Kincset érő közösségek pályázat\Pályázat_közösségépítés 2017\2019 10 24\konferencia 2019 10 24\Képek\06 Alsós komplex vers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Kincset érő közösségek pályázat\Pályázat_közösségépítés 2017\2019 10 24\konferencia 2019 10 24\Képek\06 Alsós komplex verse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EF4" w:rsidRPr="00333EF4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3047365</wp:posOffset>
            </wp:positionH>
            <wp:positionV relativeFrom="paragraph">
              <wp:posOffset>225425</wp:posOffset>
            </wp:positionV>
            <wp:extent cx="3048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65" y="21420"/>
                <wp:lineTo x="21465" y="0"/>
                <wp:lineTo x="0" y="0"/>
              </wp:wrapPolygon>
            </wp:wrapTight>
            <wp:docPr id="2" name="Kép 2" descr="G:\Kincset érő közösségek pályázat\Pályázat_közösségépítés 2017\2019 10 24\konferencia 2019 10 24\Képek\03 Kis természettudós vers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Kincset érő közösségek pályázat\Pályázat_közösségépítés 2017\2019 10 24\konferencia 2019 10 24\Képek\03 Kis természettudós versen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EF4" w:rsidRPr="00333EF4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-503555</wp:posOffset>
            </wp:positionH>
            <wp:positionV relativeFrom="paragraph">
              <wp:posOffset>726440</wp:posOffset>
            </wp:positionV>
            <wp:extent cx="3084195" cy="4112895"/>
            <wp:effectExtent l="0" t="0" r="1905" b="1905"/>
            <wp:wrapTight wrapText="bothSides">
              <wp:wrapPolygon edited="0">
                <wp:start x="0" y="0"/>
                <wp:lineTo x="0" y="21510"/>
                <wp:lineTo x="21480" y="21510"/>
                <wp:lineTo x="21480" y="0"/>
                <wp:lineTo x="0" y="0"/>
              </wp:wrapPolygon>
            </wp:wrapTight>
            <wp:docPr id="1" name="Kép 1" descr="G:\Kincset érő közösségek pályázat\Pályázat_közösségépítés 2017\2019 10 24\konferencia 2019 10 24\Képek\01 Verseny megnyitá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incset érő közösségek pályázat\Pályázat_közösségépítés 2017\2019 10 24\konferencia 2019 10 24\Képek\01 Verseny megnyitá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411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3EF4" w:rsidRPr="00333EF4" w:rsidSect="003F1377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F4"/>
    <w:rsid w:val="00333EF4"/>
    <w:rsid w:val="003F1377"/>
    <w:rsid w:val="00A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100C"/>
  <w15:chartTrackingRefBased/>
  <w15:docId w15:val="{8DF9A8F4-7F40-4893-9960-D7299FF9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2021-05-02T16:04:00Z</dcterms:created>
  <dcterms:modified xsi:type="dcterms:W3CDTF">2021-05-02T16:18:00Z</dcterms:modified>
</cp:coreProperties>
</file>