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DB3182" w:rsidP="00DB3182">
      <w:pPr>
        <w:jc w:val="center"/>
      </w:pPr>
      <w:r>
        <w:t>Platán együttműködés 2019. 10. 15</w:t>
      </w:r>
    </w:p>
    <w:p w:rsidR="00DB3182" w:rsidRDefault="00DB3182" w:rsidP="00DB3182">
      <w:pPr>
        <w:spacing w:after="0" w:line="360" w:lineRule="auto"/>
        <w:ind w:firstLine="3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Kazinczy Tagiskola hatodik osztályos tanulói és énekkarosai a Platán Ápolási Intézet gondozottjait rendhagyó Idősek napi műsorral lepték meg.</w:t>
      </w:r>
    </w:p>
    <w:p w:rsidR="00DB3182" w:rsidRDefault="00DB3182" w:rsidP="00DB3182">
      <w:pPr>
        <w:spacing w:after="0" w:line="360" w:lineRule="auto"/>
        <w:ind w:firstLine="3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szavalatok, </w:t>
      </w:r>
      <w:proofErr w:type="spellStart"/>
      <w:r>
        <w:rPr>
          <w:rFonts w:ascii="Verdana" w:hAnsi="Verdana" w:cs="Verdana"/>
          <w:sz w:val="20"/>
          <w:szCs w:val="20"/>
        </w:rPr>
        <w:t>idézetek</w:t>
      </w:r>
      <w:proofErr w:type="spellEnd"/>
      <w:r>
        <w:rPr>
          <w:rFonts w:ascii="Verdana" w:hAnsi="Verdana" w:cs="Verdana"/>
          <w:sz w:val="20"/>
          <w:szCs w:val="20"/>
        </w:rPr>
        <w:t xml:space="preserve"> a nagyszülőket köszöntötték. Az idős gondozottak a megható gondolatok mellett tréfás verseket, valamint az énekkar műsorát is meghallgatták.</w:t>
      </w:r>
    </w:p>
    <w:p w:rsidR="00DB3182" w:rsidRDefault="00DB3182" w:rsidP="00DB3182">
      <w:pPr>
        <w:spacing w:after="0" w:line="360" w:lineRule="auto"/>
        <w:ind w:firstLine="3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műsor színvonalát emelte a színvonalas zenei összeállítás, a közös éneklés.</w:t>
      </w:r>
    </w:p>
    <w:p w:rsidR="00DB3182" w:rsidRDefault="00DB3182" w:rsidP="00DB3182">
      <w:pPr>
        <w:spacing w:after="0" w:line="360" w:lineRule="auto"/>
        <w:ind w:firstLine="3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diákok jelképes ajándékkal, könyvjelzővel ajándékozták meg az időseket.</w:t>
      </w:r>
    </w:p>
    <w:p w:rsidR="00DB3182" w:rsidRDefault="00DB3182" w:rsidP="00DB3182">
      <w:pPr>
        <w:spacing w:after="0" w:line="360" w:lineRule="auto"/>
        <w:ind w:firstLine="3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Glatz Judit kapcsolattartó megköszönte a műsorban való közreműködést, támogatást.</w:t>
      </w:r>
    </w:p>
    <w:p w:rsidR="00DB3182" w:rsidRDefault="00DB3182" w:rsidP="00DB3182">
      <w:pPr>
        <w:rPr>
          <w:rFonts w:ascii="Verdana" w:hAnsi="Verdana" w:cs="Verdana"/>
          <w:sz w:val="20"/>
          <w:szCs w:val="20"/>
        </w:rPr>
      </w:pPr>
      <w:r w:rsidRPr="00DB318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234950</wp:posOffset>
            </wp:positionV>
            <wp:extent cx="33909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ight>
            <wp:docPr id="2" name="Kép 2" descr="G:\Kincset érő közösségek pályázat\Pályázat_közösségépítés 2017\2019 10 15\Képek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10 15\Képek\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182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-724535</wp:posOffset>
            </wp:positionH>
            <wp:positionV relativeFrom="paragraph">
              <wp:posOffset>288290</wp:posOffset>
            </wp:positionV>
            <wp:extent cx="337312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" name="Kép 1" descr="G:\Kincset érő közösségek pályázat\Pályázat_közösségépítés 2017\2019 10 15\Képek\02 A Platán Idősek Otthona aulájá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10 15\Képek\02 A Platán Idősek Otthona aulájáb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sz w:val="20"/>
          <w:szCs w:val="20"/>
        </w:rPr>
        <w:t>Tanítványainkat tortával és üdítővel lepték meg, akik boldogan köszönték az ajándéko</w:t>
      </w:r>
      <w:r>
        <w:rPr>
          <w:rFonts w:ascii="Verdana" w:hAnsi="Verdana" w:cs="Verdana"/>
          <w:sz w:val="20"/>
          <w:szCs w:val="20"/>
        </w:rPr>
        <w:t>t</w:t>
      </w:r>
    </w:p>
    <w:p w:rsidR="00DB3182" w:rsidRDefault="00DB3182" w:rsidP="00DB3182">
      <w:bookmarkStart w:id="0" w:name="_GoBack"/>
      <w:r w:rsidRPr="00DB3182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2910205</wp:posOffset>
            </wp:positionH>
            <wp:positionV relativeFrom="paragraph">
              <wp:posOffset>3778250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3" name="Kép 3" descr="G:\Kincset érő közösségek pályázat\Pályázat_közösségépítés 2017\2019 10 15\Képek\74592147_476225769771313_304865670540872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10 15\Képek\74592147_476225769771313_30486567054087290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B3182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-681990</wp:posOffset>
            </wp:positionH>
            <wp:positionV relativeFrom="paragraph">
              <wp:posOffset>2731770</wp:posOffset>
            </wp:positionV>
            <wp:extent cx="3280410" cy="4373880"/>
            <wp:effectExtent l="0" t="0" r="0" b="7620"/>
            <wp:wrapTight wrapText="bothSides">
              <wp:wrapPolygon edited="0">
                <wp:start x="0" y="0"/>
                <wp:lineTo x="0" y="21544"/>
                <wp:lineTo x="21449" y="21544"/>
                <wp:lineTo x="21449" y="0"/>
                <wp:lineTo x="0" y="0"/>
              </wp:wrapPolygon>
            </wp:wrapTight>
            <wp:docPr id="4" name="Kép 4" descr="G:\Kincset érő közösségek pályázat\Pályázat_közösségépítés 2017\2019 10 15\Képek\73005977_2608684322522420_720775909761613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10 15\Képek\73005977_2608684322522420_72077590976161382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3182" w:rsidSect="00DB318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82"/>
    <w:rsid w:val="00AF7CCE"/>
    <w:rsid w:val="00D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9AE1"/>
  <w15:chartTrackingRefBased/>
  <w15:docId w15:val="{E604442C-930F-47D1-A5DA-CA9D4AB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182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2021-05-02T15:57:00Z</dcterms:created>
  <dcterms:modified xsi:type="dcterms:W3CDTF">2021-05-02T16:03:00Z</dcterms:modified>
</cp:coreProperties>
</file>