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36" w:rsidRDefault="00B43636" w:rsidP="00B43636">
      <w:pPr>
        <w:spacing w:after="0" w:line="240" w:lineRule="auto"/>
        <w:ind w:firstLine="160"/>
        <w:jc w:val="center"/>
        <w:rPr>
          <w:rFonts w:ascii="Arial" w:hAnsi="Arial" w:cs="Arial"/>
        </w:rPr>
      </w:pPr>
      <w:r>
        <w:rPr>
          <w:rFonts w:ascii="Arial" w:hAnsi="Arial" w:cs="Arial"/>
        </w:rPr>
        <w:t>Kazinczy-napok pályaorientáció 2019. 10. 25.</w:t>
      </w:r>
    </w:p>
    <w:p w:rsidR="00B43636" w:rsidRDefault="00B43636" w:rsidP="00B43636">
      <w:pPr>
        <w:spacing w:after="0" w:line="240" w:lineRule="auto"/>
        <w:ind w:firstLine="160"/>
        <w:rPr>
          <w:rFonts w:ascii="Arial" w:hAnsi="Arial" w:cs="Arial"/>
        </w:rPr>
      </w:pPr>
      <w:r>
        <w:rPr>
          <w:rFonts w:ascii="Arial" w:hAnsi="Arial" w:cs="Arial"/>
        </w:rPr>
        <w:t>A 25. Kazinczy-napok keretében pályaorientációs napot szerveztünk, melyen több szakmával is megismerkedhettek diákjaink.</w:t>
      </w:r>
    </w:p>
    <w:p w:rsidR="00B43636" w:rsidRDefault="00B43636" w:rsidP="00B43636">
      <w:pPr>
        <w:spacing w:after="0" w:line="240" w:lineRule="auto"/>
        <w:ind w:firstLine="160"/>
        <w:rPr>
          <w:rFonts w:ascii="Arial" w:hAnsi="Arial" w:cs="Arial"/>
        </w:rPr>
      </w:pPr>
      <w:r>
        <w:rPr>
          <w:rFonts w:ascii="Arial" w:hAnsi="Arial" w:cs="Arial"/>
        </w:rPr>
        <w:t>A megnyitó ünnepség után az alsósok német-magyar nyelvű bábelőadást láthattak, a felsősök pályaválasztással kapcsolatos előadást és filmet tekintettek meg.</w:t>
      </w:r>
    </w:p>
    <w:p w:rsidR="00B43636" w:rsidRDefault="00B43636" w:rsidP="00B43636">
      <w:pPr>
        <w:spacing w:after="0" w:line="240" w:lineRule="auto"/>
        <w:ind w:firstLine="160"/>
        <w:rPr>
          <w:rFonts w:ascii="Arial" w:hAnsi="Arial" w:cs="Arial"/>
        </w:rPr>
      </w:pPr>
      <w:r>
        <w:rPr>
          <w:rFonts w:ascii="Arial" w:hAnsi="Arial" w:cs="Arial"/>
        </w:rPr>
        <w:t>Ezután a tantermekben kiscsoportos foglalkozásokon vehettek részt. Ezeken szülők, vállalkozások mutatták be szakmájukat, kézműves foglalkozás keretében betekintést nyerhettek a szakmák rejtelmeibe. Kipróbálhatták érdeklődési körüket, kézügyességüket.</w:t>
      </w:r>
    </w:p>
    <w:p w:rsidR="00B43636" w:rsidRDefault="00B43636" w:rsidP="00B43636">
      <w:pPr>
        <w:spacing w:after="0" w:line="240" w:lineRule="auto"/>
        <w:ind w:firstLine="160"/>
        <w:rPr>
          <w:rFonts w:ascii="Arial" w:hAnsi="Arial" w:cs="Arial"/>
        </w:rPr>
      </w:pPr>
      <w:r>
        <w:rPr>
          <w:rFonts w:ascii="Arial" w:hAnsi="Arial" w:cs="Arial"/>
        </w:rPr>
        <w:t>Sportfoglalkozás, logikai és társasjátékok is szórakoztatták a diákokat.</w:t>
      </w:r>
    </w:p>
    <w:p w:rsidR="00B43636" w:rsidRPr="00CA7F15" w:rsidRDefault="00B43636" w:rsidP="00B43636">
      <w:pPr>
        <w:spacing w:after="0" w:line="240" w:lineRule="auto"/>
        <w:ind w:firstLine="160"/>
        <w:rPr>
          <w:rFonts w:ascii="Arial" w:hAnsi="Arial" w:cs="Arial"/>
        </w:rPr>
      </w:pPr>
      <w:r>
        <w:rPr>
          <w:rFonts w:ascii="Arial" w:hAnsi="Arial" w:cs="Arial"/>
        </w:rPr>
        <w:t>Gazdagabb pályaismerettel, fejlettebb önismerettel gazdagabban zárhatták tanítványaink e na</w:t>
      </w:r>
      <w:r>
        <w:rPr>
          <w:rFonts w:ascii="Arial" w:hAnsi="Arial" w:cs="Arial"/>
        </w:rPr>
        <w:t>po</w:t>
      </w:r>
      <w:r>
        <w:rPr>
          <w:rFonts w:ascii="Arial" w:hAnsi="Arial" w:cs="Arial"/>
        </w:rPr>
        <w:t>t.</w:t>
      </w:r>
    </w:p>
    <w:p w:rsidR="00B43636" w:rsidRDefault="00B43636" w:rsidP="00B43636">
      <w:pPr>
        <w:spacing w:line="240" w:lineRule="auto"/>
      </w:pPr>
      <w:r w:rsidRPr="00B43636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3077845</wp:posOffset>
            </wp:positionH>
            <wp:positionV relativeFrom="paragraph">
              <wp:posOffset>171450</wp:posOffset>
            </wp:positionV>
            <wp:extent cx="2926080" cy="2194560"/>
            <wp:effectExtent l="0" t="0" r="7620" b="0"/>
            <wp:wrapTight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ight>
            <wp:docPr id="2" name="Kép 2" descr="G:\Kincset érő közösségek pályázat\Pályázat_közösségépítés 2017\2019 10 25\Képek\03 Német-magyar nyelvű bábszínház az alsósok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10 25\Képek\03 Német-magyar nyelvű bábszínház az alsósok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CE" w:rsidRPr="00B43636" w:rsidRDefault="00644498" w:rsidP="00B43636">
      <w:pPr>
        <w:spacing w:line="240" w:lineRule="auto"/>
      </w:pPr>
      <w:bookmarkStart w:id="0" w:name="_GoBack"/>
      <w:r w:rsidRPr="00B43636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-374015</wp:posOffset>
            </wp:positionH>
            <wp:positionV relativeFrom="paragraph">
              <wp:posOffset>411480</wp:posOffset>
            </wp:positionV>
            <wp:extent cx="2895600" cy="2172335"/>
            <wp:effectExtent l="0" t="0" r="0" b="0"/>
            <wp:wrapTight wrapText="bothSides">
              <wp:wrapPolygon edited="0">
                <wp:start x="0" y="0"/>
                <wp:lineTo x="0" y="21404"/>
                <wp:lineTo x="21458" y="21404"/>
                <wp:lineTo x="21458" y="0"/>
                <wp:lineTo x="0" y="0"/>
              </wp:wrapPolygon>
            </wp:wrapTight>
            <wp:docPr id="1" name="Kép 1" descr="G:\Kincset érő közösségek pályázat\Pályázat_közösségépítés 2017\2019 10 25\Képek\02 Háttérben a Szó-kép kiállítás any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10 25\Képek\02 Háttérben a Szó-kép kiállítás any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43636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3075940</wp:posOffset>
            </wp:positionV>
            <wp:extent cx="294132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5" name="Kép 5" descr="G:\Kincset érő közösségek pályázat\Pályázat_közösségépítés 2017\2019 10 25\Képek\74453470_1250208611834069_2495301064681586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19 10 25\Képek\74453470_1250208611834069_249530106468158668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636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5674360</wp:posOffset>
            </wp:positionV>
            <wp:extent cx="3078480" cy="2052320"/>
            <wp:effectExtent l="0" t="0" r="7620" b="5080"/>
            <wp:wrapTight wrapText="bothSides">
              <wp:wrapPolygon edited="0">
                <wp:start x="0" y="0"/>
                <wp:lineTo x="0" y="21453"/>
                <wp:lineTo x="21520" y="21453"/>
                <wp:lineTo x="21520" y="0"/>
                <wp:lineTo x="0" y="0"/>
              </wp:wrapPolygon>
            </wp:wrapTight>
            <wp:docPr id="8" name="Kép 8" descr="G:\Kincset érő közösségek pályázat\Pályázat_közösségépítés 2017\2019 10 25\Képek\04 Agyagoz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Kincset érő közösségek pályázat\Pályázat_közösségépítés 2017\2019 10 25\Képek\04 Agyagozá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636" w:rsidRPr="00B43636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3207385</wp:posOffset>
            </wp:positionH>
            <wp:positionV relativeFrom="paragraph">
              <wp:posOffset>6457950</wp:posOffset>
            </wp:positionV>
            <wp:extent cx="297942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07" y="21338"/>
                <wp:lineTo x="21407" y="0"/>
                <wp:lineTo x="0" y="0"/>
              </wp:wrapPolygon>
            </wp:wrapTight>
            <wp:docPr id="9" name="Kép 9" descr="G:\Kincset érő közösségek pályázat\Pályázat_közösségépítés 2017\2019 10 25\Képek\06 Fafara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incset érő közösségek pályázat\Pályázat_közösségépítés 2017\2019 10 25\Képek\06 Fafaragá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636" w:rsidRPr="00B43636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3237865</wp:posOffset>
            </wp:positionH>
            <wp:positionV relativeFrom="paragraph">
              <wp:posOffset>2377440</wp:posOffset>
            </wp:positionV>
            <wp:extent cx="2903220" cy="3870960"/>
            <wp:effectExtent l="0" t="0" r="0" b="0"/>
            <wp:wrapTight wrapText="bothSides">
              <wp:wrapPolygon edited="0">
                <wp:start x="0" y="0"/>
                <wp:lineTo x="0" y="21472"/>
                <wp:lineTo x="21402" y="21472"/>
                <wp:lineTo x="21402" y="0"/>
                <wp:lineTo x="0" y="0"/>
              </wp:wrapPolygon>
            </wp:wrapTight>
            <wp:docPr id="6" name="Kép 6" descr="G:\Kincset érő közösségek pályázat\Pályázat_közösségépítés 2017\2019 10 25\Képek\IMG_20191025_11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incset érő közösségek pályázat\Pályázat_közösségépítés 2017\2019 10 25\Képek\IMG_20191025_115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CCE" w:rsidRPr="00B43636" w:rsidSect="00B43636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6"/>
    <w:rsid w:val="00644498"/>
    <w:rsid w:val="00AF7CCE"/>
    <w:rsid w:val="00B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43A"/>
  <w15:chartTrackingRefBased/>
  <w15:docId w15:val="{9AD9C7B3-59E4-43BB-A6F4-9D56E86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636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2021-05-02T16:19:00Z</dcterms:created>
  <dcterms:modified xsi:type="dcterms:W3CDTF">2021-05-02T16:31:00Z</dcterms:modified>
</cp:coreProperties>
</file>